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B3C" w14:textId="77777777" w:rsidR="00EE4D7D" w:rsidRPr="00EE4D7D" w:rsidRDefault="00EE4D7D" w:rsidP="00EE4D7D">
      <w:pPr>
        <w:spacing w:after="0" w:line="240" w:lineRule="auto"/>
        <w:jc w:val="center"/>
        <w:rPr>
          <w:b/>
          <w:sz w:val="24"/>
          <w:szCs w:val="24"/>
        </w:rPr>
      </w:pPr>
      <w:r w:rsidRPr="00EE4D7D">
        <w:rPr>
          <w:b/>
          <w:sz w:val="24"/>
          <w:szCs w:val="24"/>
        </w:rPr>
        <w:t xml:space="preserve">Eating Healthy </w:t>
      </w:r>
      <w:r>
        <w:rPr>
          <w:b/>
          <w:sz w:val="24"/>
          <w:szCs w:val="24"/>
        </w:rPr>
        <w:t>w</w:t>
      </w:r>
      <w:r w:rsidRPr="00EE4D7D">
        <w:rPr>
          <w:b/>
          <w:sz w:val="24"/>
          <w:szCs w:val="24"/>
        </w:rPr>
        <w:t>ith Rising Food Prices</w:t>
      </w:r>
    </w:p>
    <w:p w14:paraId="7FD9018A" w14:textId="77777777" w:rsidR="00EE4D7D" w:rsidRPr="006F5A47" w:rsidRDefault="00EE4D7D" w:rsidP="008865FB">
      <w:pPr>
        <w:spacing w:after="0" w:line="240" w:lineRule="auto"/>
        <w:rPr>
          <w:b/>
          <w:sz w:val="20"/>
          <w:szCs w:val="20"/>
        </w:rPr>
      </w:pPr>
    </w:p>
    <w:p w14:paraId="431CF5AE" w14:textId="77777777" w:rsidR="00F524AD" w:rsidRDefault="00F524AD" w:rsidP="008865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grocery prices being high, it</w:t>
      </w:r>
      <w:r w:rsidR="00683C0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important now than ever to </w:t>
      </w:r>
      <w:r w:rsidR="008C3541">
        <w:rPr>
          <w:sz w:val="24"/>
          <w:szCs w:val="24"/>
        </w:rPr>
        <w:t xml:space="preserve">use wise strategies before, during and after shopping </w:t>
      </w:r>
      <w:r>
        <w:rPr>
          <w:sz w:val="24"/>
          <w:szCs w:val="24"/>
        </w:rPr>
        <w:t xml:space="preserve">in order to put healthy meals on the table, stay within budget and reduce food waste. </w:t>
      </w:r>
    </w:p>
    <w:p w14:paraId="4909F970" w14:textId="77777777" w:rsidR="00F524AD" w:rsidRPr="006F5A47" w:rsidRDefault="00F524AD" w:rsidP="008865FB">
      <w:pPr>
        <w:spacing w:after="0" w:line="240" w:lineRule="auto"/>
        <w:rPr>
          <w:sz w:val="16"/>
          <w:szCs w:val="16"/>
        </w:rPr>
      </w:pPr>
    </w:p>
    <w:p w14:paraId="1EB326BD" w14:textId="77777777" w:rsidR="00D74CD7" w:rsidRPr="007568B9" w:rsidRDefault="0031708C" w:rsidP="00D74CD7">
      <w:pPr>
        <w:spacing w:after="0" w:line="240" w:lineRule="auto"/>
        <w:rPr>
          <w:b/>
          <w:sz w:val="24"/>
          <w:szCs w:val="24"/>
          <w:u w:val="single"/>
        </w:rPr>
      </w:pPr>
      <w:r w:rsidRPr="007568B9">
        <w:rPr>
          <w:b/>
          <w:sz w:val="24"/>
          <w:szCs w:val="24"/>
          <w:u w:val="single"/>
        </w:rPr>
        <w:t>Before You Shop</w:t>
      </w:r>
    </w:p>
    <w:p w14:paraId="59E1ED76" w14:textId="77777777" w:rsidR="008865FB" w:rsidRDefault="001B0932" w:rsidP="008865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5A47">
        <w:rPr>
          <w:rFonts w:eastAsia="Times New Roman" w:cstheme="minorHAnsi"/>
          <w:sz w:val="24"/>
          <w:szCs w:val="24"/>
        </w:rPr>
        <w:t>Plan</w:t>
      </w:r>
      <w:r w:rsidR="006F5A47" w:rsidRPr="006F5A47">
        <w:rPr>
          <w:rFonts w:eastAsia="Times New Roman" w:cstheme="minorHAnsi"/>
          <w:sz w:val="24"/>
          <w:szCs w:val="24"/>
        </w:rPr>
        <w:t xml:space="preserve">ning </w:t>
      </w:r>
      <w:r w:rsidRPr="006F5A47">
        <w:rPr>
          <w:rFonts w:eastAsia="Times New Roman" w:cstheme="minorHAnsi"/>
          <w:sz w:val="24"/>
          <w:szCs w:val="24"/>
        </w:rPr>
        <w:t>meals and snacks</w:t>
      </w:r>
      <w:r w:rsidR="006F5A47" w:rsidRPr="006F5A47">
        <w:rPr>
          <w:rFonts w:eastAsia="Times New Roman" w:cstheme="minorHAnsi"/>
          <w:sz w:val="24"/>
          <w:szCs w:val="24"/>
        </w:rPr>
        <w:t xml:space="preserve"> befo</w:t>
      </w:r>
      <w:r w:rsidR="008865FB" w:rsidRPr="006F5A47">
        <w:rPr>
          <w:rFonts w:eastAsia="Times New Roman" w:cstheme="minorHAnsi"/>
          <w:sz w:val="24"/>
          <w:szCs w:val="24"/>
        </w:rPr>
        <w:t>re</w:t>
      </w:r>
      <w:r w:rsidR="008865FB">
        <w:rPr>
          <w:rFonts w:eastAsia="Times New Roman" w:cstheme="minorHAnsi"/>
          <w:sz w:val="24"/>
          <w:szCs w:val="24"/>
        </w:rPr>
        <w:t xml:space="preserve"> you go to the grocery store can help you</w:t>
      </w:r>
      <w:r w:rsidR="000D21C5">
        <w:rPr>
          <w:rFonts w:eastAsia="Times New Roman" w:cstheme="minorHAnsi"/>
          <w:sz w:val="24"/>
          <w:szCs w:val="24"/>
        </w:rPr>
        <w:t xml:space="preserve"> buy only the items you need and put leftovers to good use. The following </w:t>
      </w:r>
      <w:r w:rsidR="008865FB" w:rsidRPr="005B676B">
        <w:rPr>
          <w:rFonts w:eastAsia="Times New Roman" w:cstheme="minorHAnsi"/>
          <w:sz w:val="24"/>
          <w:szCs w:val="24"/>
        </w:rPr>
        <w:t xml:space="preserve">are some </w:t>
      </w:r>
      <w:r w:rsidR="000D21C5">
        <w:rPr>
          <w:rFonts w:eastAsia="Times New Roman" w:cstheme="minorHAnsi"/>
          <w:sz w:val="24"/>
          <w:szCs w:val="24"/>
        </w:rPr>
        <w:t>tips</w:t>
      </w:r>
      <w:r w:rsidR="008865FB" w:rsidRPr="005B676B">
        <w:rPr>
          <w:rFonts w:eastAsia="Times New Roman" w:cstheme="minorHAnsi"/>
          <w:sz w:val="24"/>
          <w:szCs w:val="24"/>
        </w:rPr>
        <w:t>:</w:t>
      </w:r>
    </w:p>
    <w:p w14:paraId="4B5FA8AD" w14:textId="77777777" w:rsidR="007568B9" w:rsidRPr="008D3023" w:rsidRDefault="007568B9" w:rsidP="00C01A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Write down recipes to try.</w:t>
      </w:r>
      <w:r w:rsidR="00C01A17">
        <w:rPr>
          <w:rFonts w:eastAsia="Times New Roman" w:cstheme="minorHAnsi"/>
          <w:bCs/>
          <w:sz w:val="24"/>
          <w:szCs w:val="24"/>
        </w:rPr>
        <w:t xml:space="preserve"> MyPlate Kitchen: </w:t>
      </w:r>
      <w:hyperlink r:id="rId7" w:history="1">
        <w:r w:rsidR="00C01A17" w:rsidRPr="00011C6E">
          <w:rPr>
            <w:rStyle w:val="Hyperlink"/>
            <w:rFonts w:eastAsia="Times New Roman" w:cstheme="minorHAnsi"/>
            <w:bCs/>
            <w:sz w:val="24"/>
            <w:szCs w:val="24"/>
          </w:rPr>
          <w:t>https://www.myplate.gov/myplate-kitchen</w:t>
        </w:r>
      </w:hyperlink>
      <w:r w:rsidR="00C01A17">
        <w:rPr>
          <w:rFonts w:eastAsia="Times New Roman" w:cstheme="minorHAnsi"/>
          <w:bCs/>
          <w:sz w:val="24"/>
          <w:szCs w:val="24"/>
        </w:rPr>
        <w:t xml:space="preserve"> </w:t>
      </w:r>
    </w:p>
    <w:p w14:paraId="2FD6C266" w14:textId="77777777" w:rsidR="008865FB" w:rsidRPr="008D3023" w:rsidRDefault="008865FB" w:rsidP="008865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See what you already have.</w:t>
      </w:r>
    </w:p>
    <w:p w14:paraId="5CEC9CD1" w14:textId="77777777" w:rsidR="007568B9" w:rsidRPr="008D3023" w:rsidRDefault="007568B9" w:rsidP="007568B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Think about your time.</w:t>
      </w:r>
    </w:p>
    <w:p w14:paraId="7C48EEFD" w14:textId="77777777" w:rsidR="00A90EB1" w:rsidRPr="008D3023" w:rsidRDefault="00A90EB1" w:rsidP="008865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sz w:val="24"/>
          <w:szCs w:val="24"/>
        </w:rPr>
        <w:t xml:space="preserve">Look </w:t>
      </w:r>
      <w:r w:rsidR="00522C6E" w:rsidRPr="008D3023">
        <w:rPr>
          <w:rFonts w:eastAsia="Times New Roman" w:cstheme="minorHAnsi"/>
          <w:sz w:val="24"/>
          <w:szCs w:val="24"/>
        </w:rPr>
        <w:t xml:space="preserve">at flyers, </w:t>
      </w:r>
      <w:r w:rsidRPr="008D3023">
        <w:rPr>
          <w:rFonts w:eastAsia="Times New Roman" w:cstheme="minorHAnsi"/>
          <w:sz w:val="24"/>
          <w:szCs w:val="24"/>
        </w:rPr>
        <w:t xml:space="preserve">curriculars and online for </w:t>
      </w:r>
      <w:r w:rsidR="00522C6E" w:rsidRPr="008D3023">
        <w:rPr>
          <w:rFonts w:eastAsia="Times New Roman" w:cstheme="minorHAnsi"/>
          <w:sz w:val="24"/>
          <w:szCs w:val="24"/>
        </w:rPr>
        <w:t xml:space="preserve">sales, store specials and </w:t>
      </w:r>
      <w:r w:rsidRPr="008D3023">
        <w:rPr>
          <w:rFonts w:eastAsia="Times New Roman" w:cstheme="minorHAnsi"/>
          <w:sz w:val="24"/>
          <w:szCs w:val="24"/>
        </w:rPr>
        <w:t>coupon</w:t>
      </w:r>
      <w:r w:rsidR="001E4F25" w:rsidRPr="008D3023">
        <w:rPr>
          <w:rFonts w:eastAsia="Times New Roman" w:cstheme="minorHAnsi"/>
          <w:sz w:val="24"/>
          <w:szCs w:val="24"/>
        </w:rPr>
        <w:t>s</w:t>
      </w:r>
      <w:r w:rsidR="00522C6E" w:rsidRPr="008D3023">
        <w:rPr>
          <w:rFonts w:eastAsia="Times New Roman" w:cstheme="minorHAnsi"/>
          <w:sz w:val="24"/>
          <w:szCs w:val="24"/>
        </w:rPr>
        <w:t>.</w:t>
      </w:r>
    </w:p>
    <w:p w14:paraId="150563C9" w14:textId="77777777" w:rsidR="00522C6E" w:rsidRPr="008D3023" w:rsidRDefault="00522C6E" w:rsidP="00522C6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Plan to use leftovers.</w:t>
      </w:r>
    </w:p>
    <w:p w14:paraId="0AD1E3E0" w14:textId="77777777" w:rsidR="00C00E2D" w:rsidRPr="00C00E2D" w:rsidRDefault="00C00E2D" w:rsidP="00C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2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Making a grocery list also helps you avoid buying items you do not really need. The less time you are in the store the less you are likely to spend. </w:t>
      </w:r>
      <w:r w:rsidR="008D3023">
        <w:rPr>
          <w:rFonts w:eastAsiaTheme="minorEastAsia" w:hAnsi="Calibri"/>
          <w:color w:val="000000" w:themeColor="text1"/>
          <w:kern w:val="24"/>
          <w:sz w:val="24"/>
          <w:szCs w:val="24"/>
        </w:rPr>
        <w:t>The following are some tips:</w:t>
      </w:r>
    </w:p>
    <w:p w14:paraId="311FB149" w14:textId="77777777" w:rsidR="00C00E2D" w:rsidRPr="008D3023" w:rsidRDefault="00C00E2D" w:rsidP="00C00E2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02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Build your grocery list as you go.</w:t>
      </w:r>
    </w:p>
    <w:p w14:paraId="27E11E1B" w14:textId="77777777" w:rsidR="00C00E2D" w:rsidRPr="008D3023" w:rsidRDefault="00C00E2D" w:rsidP="00C00E2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02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Use your plan of meals and snacks.</w:t>
      </w:r>
    </w:p>
    <w:p w14:paraId="024CAA75" w14:textId="77777777" w:rsidR="00C00E2D" w:rsidRPr="008D3023" w:rsidRDefault="00C00E2D" w:rsidP="00C00E2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02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Organize your grocery list.</w:t>
      </w:r>
    </w:p>
    <w:p w14:paraId="52340A44" w14:textId="77777777" w:rsidR="00C00E2D" w:rsidRPr="006F5A47" w:rsidRDefault="00C00E2D" w:rsidP="00C00E2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17AC2A6" w14:textId="77777777" w:rsidR="008865FB" w:rsidRPr="007568B9" w:rsidRDefault="0031708C" w:rsidP="008865FB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b/>
          <w:color w:val="000000" w:themeColor="text1"/>
          <w:kern w:val="24"/>
          <w:sz w:val="24"/>
          <w:szCs w:val="24"/>
          <w:u w:val="single"/>
        </w:rPr>
      </w:pPr>
      <w:r w:rsidRPr="007568B9">
        <w:rPr>
          <w:rFonts w:eastAsiaTheme="minorEastAsia" w:cstheme="minorHAnsi"/>
          <w:b/>
          <w:color w:val="000000" w:themeColor="text1"/>
          <w:kern w:val="24"/>
          <w:sz w:val="24"/>
          <w:szCs w:val="24"/>
          <w:u w:val="single"/>
        </w:rPr>
        <w:t>While You Shop</w:t>
      </w:r>
    </w:p>
    <w:p w14:paraId="4D8A3305" w14:textId="77777777" w:rsidR="008865FB" w:rsidRDefault="00D17C2B" w:rsidP="008865F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following are tips to help you make decisions about what to put in your cart</w:t>
      </w:r>
      <w:r w:rsidR="00A832D0">
        <w:rPr>
          <w:rFonts w:eastAsia="Times New Roman" w:cstheme="minorHAnsi"/>
          <w:sz w:val="24"/>
          <w:szCs w:val="24"/>
        </w:rPr>
        <w:t>.</w:t>
      </w:r>
    </w:p>
    <w:p w14:paraId="49D4230E" w14:textId="77777777" w:rsidR="00C01A17" w:rsidRPr="00C01A17" w:rsidRDefault="00C01A17" w:rsidP="00C01A17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Seasonal Produce Guide: </w:t>
      </w:r>
      <w:hyperlink r:id="rId8" w:history="1">
        <w:r w:rsidRPr="00011C6E">
          <w:rPr>
            <w:rStyle w:val="Hyperlink"/>
            <w:rFonts w:eastAsia="Times New Roman" w:cstheme="minorHAnsi"/>
            <w:sz w:val="24"/>
            <w:szCs w:val="24"/>
          </w:rPr>
          <w:t>https://snaped.fns.usda.gov/seasonal-produce-guide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6A519A90" w14:textId="77777777" w:rsidR="00A832D0" w:rsidRPr="008D3023" w:rsidRDefault="001B0932" w:rsidP="00A832D0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Don’t go to the store hungry</w:t>
      </w:r>
      <w:r w:rsidR="00A832D0" w:rsidRPr="008D3023">
        <w:rPr>
          <w:rFonts w:eastAsia="Times New Roman" w:cstheme="minorHAnsi"/>
          <w:bCs/>
          <w:sz w:val="24"/>
          <w:szCs w:val="24"/>
        </w:rPr>
        <w:t>.</w:t>
      </w:r>
    </w:p>
    <w:p w14:paraId="57A37548" w14:textId="77777777" w:rsidR="00A832D0" w:rsidRPr="008D3023" w:rsidRDefault="00A832D0" w:rsidP="00A832D0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Look up and down for savings.</w:t>
      </w:r>
    </w:p>
    <w:p w14:paraId="34D7255F" w14:textId="77777777" w:rsidR="00A832D0" w:rsidRPr="008D3023" w:rsidRDefault="00F30F90" w:rsidP="00A832D0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Try</w:t>
      </w:r>
      <w:r w:rsidR="00A832D0" w:rsidRPr="008D3023">
        <w:rPr>
          <w:rFonts w:eastAsia="Times New Roman" w:cstheme="minorHAnsi"/>
          <w:bCs/>
          <w:sz w:val="24"/>
          <w:szCs w:val="24"/>
        </w:rPr>
        <w:t xml:space="preserve"> store brands.</w:t>
      </w:r>
    </w:p>
    <w:p w14:paraId="3CC17BAA" w14:textId="77777777" w:rsidR="002C5D1D" w:rsidRPr="008D3023" w:rsidRDefault="00CC43B9" w:rsidP="002C5D1D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8D3023">
        <w:rPr>
          <w:rFonts w:cstheme="minorHAnsi"/>
          <w:sz w:val="24"/>
          <w:szCs w:val="24"/>
        </w:rPr>
        <w:t>C</w:t>
      </w:r>
      <w:r w:rsidR="002C5D1D" w:rsidRPr="008D3023">
        <w:rPr>
          <w:rFonts w:cstheme="minorHAnsi"/>
          <w:sz w:val="24"/>
          <w:szCs w:val="24"/>
        </w:rPr>
        <w:t>ompare</w:t>
      </w:r>
      <w:r w:rsidR="00F30F90" w:rsidRPr="008D3023">
        <w:rPr>
          <w:rFonts w:cstheme="minorHAnsi"/>
          <w:sz w:val="24"/>
          <w:szCs w:val="24"/>
        </w:rPr>
        <w:t xml:space="preserve"> </w:t>
      </w:r>
      <w:r w:rsidR="00843266" w:rsidRPr="008D3023">
        <w:rPr>
          <w:rFonts w:cstheme="minorHAnsi"/>
          <w:sz w:val="24"/>
          <w:szCs w:val="24"/>
        </w:rPr>
        <w:t xml:space="preserve">similar </w:t>
      </w:r>
      <w:r w:rsidR="00F30F90" w:rsidRPr="008D3023">
        <w:rPr>
          <w:rFonts w:cstheme="minorHAnsi"/>
          <w:sz w:val="24"/>
          <w:szCs w:val="24"/>
        </w:rPr>
        <w:t>products</w:t>
      </w:r>
      <w:r w:rsidR="002C5D1D" w:rsidRPr="008D3023">
        <w:rPr>
          <w:rFonts w:cstheme="minorHAnsi"/>
          <w:sz w:val="24"/>
          <w:szCs w:val="24"/>
        </w:rPr>
        <w:t xml:space="preserve"> </w:t>
      </w:r>
      <w:r w:rsidRPr="008D3023">
        <w:rPr>
          <w:rFonts w:cstheme="minorHAnsi"/>
          <w:sz w:val="24"/>
          <w:szCs w:val="24"/>
        </w:rPr>
        <w:t xml:space="preserve">using unit prices </w:t>
      </w:r>
      <w:r w:rsidR="002C5D1D" w:rsidRPr="008D3023">
        <w:rPr>
          <w:rFonts w:cstheme="minorHAnsi"/>
          <w:sz w:val="24"/>
          <w:szCs w:val="24"/>
        </w:rPr>
        <w:t>for the best deal</w:t>
      </w:r>
      <w:r w:rsidR="00D17C2B" w:rsidRPr="008D3023">
        <w:rPr>
          <w:rFonts w:cstheme="minorHAnsi"/>
          <w:sz w:val="24"/>
          <w:szCs w:val="24"/>
        </w:rPr>
        <w:t>.</w:t>
      </w:r>
    </w:p>
    <w:p w14:paraId="65B1ED8A" w14:textId="77777777" w:rsidR="00A832D0" w:rsidRPr="00C01A17" w:rsidRDefault="002C5D1D" w:rsidP="0093664B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01A17">
        <w:rPr>
          <w:rStyle w:val="Strong"/>
          <w:rFonts w:asciiTheme="minorHAnsi" w:hAnsiTheme="minorHAnsi" w:cstheme="minorHAnsi"/>
          <w:b w:val="0"/>
        </w:rPr>
        <w:t>Check “sell by” or “use by” dates.</w:t>
      </w:r>
      <w:r w:rsidR="00C01A17" w:rsidRPr="00C01A17">
        <w:rPr>
          <w:rStyle w:val="Strong"/>
          <w:rFonts w:asciiTheme="minorHAnsi" w:hAnsiTheme="minorHAnsi" w:cstheme="minorHAnsi"/>
          <w:b w:val="0"/>
        </w:rPr>
        <w:t xml:space="preserve"> </w:t>
      </w:r>
      <w:r w:rsidR="00A832D0" w:rsidRPr="00C01A17">
        <w:rPr>
          <w:rFonts w:asciiTheme="minorHAnsi" w:hAnsiTheme="minorHAnsi" w:cstheme="minorHAnsi"/>
          <w:bCs/>
        </w:rPr>
        <w:t>Grab from the back.</w:t>
      </w:r>
    </w:p>
    <w:p w14:paraId="75F2BD97" w14:textId="77777777" w:rsidR="002C5D1D" w:rsidRPr="008D3023" w:rsidRDefault="002C5D1D" w:rsidP="002C5D1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D3023">
        <w:rPr>
          <w:rStyle w:val="Strong"/>
          <w:rFonts w:asciiTheme="minorHAnsi" w:hAnsiTheme="minorHAnsi" w:cstheme="minorHAnsi"/>
          <w:b w:val="0"/>
        </w:rPr>
        <w:t>Use the Nutrition Facts label.</w:t>
      </w:r>
    </w:p>
    <w:p w14:paraId="7C6050B9" w14:textId="77777777" w:rsidR="00AB3DDC" w:rsidRPr="008D3023" w:rsidRDefault="001B0932" w:rsidP="00A832D0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sz w:val="24"/>
          <w:szCs w:val="24"/>
        </w:rPr>
        <w:t>Remember you often pay for c</w:t>
      </w:r>
      <w:r w:rsidR="00AB3DDC" w:rsidRPr="008D3023">
        <w:rPr>
          <w:rFonts w:eastAsia="Times New Roman" w:cstheme="minorHAnsi"/>
          <w:sz w:val="24"/>
          <w:szCs w:val="24"/>
        </w:rPr>
        <w:t>onvenience.</w:t>
      </w:r>
    </w:p>
    <w:p w14:paraId="1605C79D" w14:textId="77777777" w:rsidR="00A832D0" w:rsidRPr="008D3023" w:rsidRDefault="00A832D0" w:rsidP="00A832D0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sz w:val="24"/>
          <w:szCs w:val="24"/>
        </w:rPr>
        <w:t>Buy a mix of fresh, frozen, and shelf-stable items.</w:t>
      </w:r>
    </w:p>
    <w:p w14:paraId="76C795FE" w14:textId="77777777" w:rsidR="00A832D0" w:rsidRPr="008D3023" w:rsidRDefault="00A832D0" w:rsidP="00A832D0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8D3023">
        <w:rPr>
          <w:sz w:val="24"/>
          <w:szCs w:val="24"/>
        </w:rPr>
        <w:t xml:space="preserve">Be </w:t>
      </w:r>
      <w:r w:rsidR="001B0932" w:rsidRPr="008D3023">
        <w:rPr>
          <w:sz w:val="24"/>
          <w:szCs w:val="24"/>
        </w:rPr>
        <w:t>“</w:t>
      </w:r>
      <w:r w:rsidRPr="008D3023">
        <w:rPr>
          <w:sz w:val="24"/>
          <w:szCs w:val="24"/>
        </w:rPr>
        <w:t>Food Safe</w:t>
      </w:r>
      <w:r w:rsidR="00C01A17">
        <w:rPr>
          <w:sz w:val="24"/>
          <w:szCs w:val="24"/>
        </w:rPr>
        <w:t>.</w:t>
      </w:r>
      <w:r w:rsidR="001B0932" w:rsidRPr="008D3023">
        <w:rPr>
          <w:sz w:val="24"/>
          <w:szCs w:val="24"/>
        </w:rPr>
        <w:t>”</w:t>
      </w:r>
    </w:p>
    <w:p w14:paraId="61D227CF" w14:textId="77777777" w:rsidR="008865FB" w:rsidRPr="008D3023" w:rsidRDefault="008865FB" w:rsidP="008865FB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Ask for a rain check.</w:t>
      </w:r>
    </w:p>
    <w:p w14:paraId="564E17D3" w14:textId="77777777" w:rsidR="008865FB" w:rsidRPr="008D3023" w:rsidRDefault="008865FB" w:rsidP="008865FB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D3023">
        <w:rPr>
          <w:rFonts w:eastAsia="Times New Roman" w:cstheme="minorHAnsi"/>
          <w:bCs/>
          <w:sz w:val="24"/>
          <w:szCs w:val="24"/>
        </w:rPr>
        <w:t>Join store’s loyalty program.</w:t>
      </w:r>
    </w:p>
    <w:p w14:paraId="0CF4DB83" w14:textId="77777777" w:rsidR="00595AD4" w:rsidRPr="006F5A47" w:rsidRDefault="00595AD4" w:rsidP="008E5732">
      <w:pPr>
        <w:tabs>
          <w:tab w:val="left" w:pos="1786"/>
        </w:tabs>
        <w:spacing w:after="0" w:line="240" w:lineRule="auto"/>
        <w:outlineLvl w:val="1"/>
        <w:rPr>
          <w:rFonts w:eastAsia="Times New Roman" w:cstheme="minorHAnsi"/>
          <w:b/>
          <w:bCs/>
          <w:sz w:val="16"/>
          <w:szCs w:val="16"/>
        </w:rPr>
      </w:pPr>
    </w:p>
    <w:p w14:paraId="2895EC9C" w14:textId="77777777" w:rsidR="008865FB" w:rsidRDefault="0031708C" w:rsidP="008865FB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</w:rPr>
      </w:pPr>
      <w:r w:rsidRPr="006A669A">
        <w:rPr>
          <w:rFonts w:eastAsia="Times New Roman" w:cstheme="minorHAnsi"/>
          <w:b/>
          <w:bCs/>
          <w:sz w:val="24"/>
          <w:szCs w:val="24"/>
          <w:u w:val="single"/>
        </w:rPr>
        <w:t>After You Shop</w:t>
      </w:r>
    </w:p>
    <w:p w14:paraId="1AA2E31B" w14:textId="77777777" w:rsidR="006F5A47" w:rsidRDefault="006F5A47" w:rsidP="006F5A4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following are tips to help you save money after you shop.</w:t>
      </w:r>
    </w:p>
    <w:p w14:paraId="75EF52C1" w14:textId="77777777" w:rsidR="00347A11" w:rsidRPr="008D3023" w:rsidRDefault="00D54067" w:rsidP="00347A11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8D3023">
        <w:rPr>
          <w:sz w:val="24"/>
          <w:szCs w:val="24"/>
        </w:rPr>
        <w:t xml:space="preserve">Keep </w:t>
      </w:r>
      <w:r w:rsidR="00347A11" w:rsidRPr="008D3023">
        <w:rPr>
          <w:sz w:val="24"/>
          <w:szCs w:val="24"/>
        </w:rPr>
        <w:t>food safe.</w:t>
      </w:r>
    </w:p>
    <w:p w14:paraId="7946AF0B" w14:textId="77777777" w:rsidR="00347A11" w:rsidRPr="008D3023" w:rsidRDefault="005535AA" w:rsidP="00347A1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D3023">
        <w:rPr>
          <w:sz w:val="24"/>
          <w:szCs w:val="24"/>
        </w:rPr>
        <w:t>Watch portion sizes</w:t>
      </w:r>
      <w:r w:rsidR="00646785" w:rsidRPr="008D3023">
        <w:rPr>
          <w:sz w:val="24"/>
          <w:szCs w:val="24"/>
        </w:rPr>
        <w:t>.</w:t>
      </w:r>
    </w:p>
    <w:p w14:paraId="27B63FCB" w14:textId="77777777" w:rsidR="005535AA" w:rsidRPr="008D3023" w:rsidRDefault="005535AA" w:rsidP="005535AA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D3023">
        <w:rPr>
          <w:sz w:val="24"/>
          <w:szCs w:val="24"/>
        </w:rPr>
        <w:t>Reduce food waste.</w:t>
      </w:r>
    </w:p>
    <w:p w14:paraId="15BA1FE5" w14:textId="77777777" w:rsidR="00347A11" w:rsidRPr="008D3023" w:rsidRDefault="00347A11" w:rsidP="008D3023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8D3023">
        <w:rPr>
          <w:sz w:val="24"/>
          <w:szCs w:val="24"/>
        </w:rPr>
        <w:t xml:space="preserve">Storage </w:t>
      </w:r>
      <w:r w:rsidR="005535AA" w:rsidRPr="008D3023">
        <w:rPr>
          <w:sz w:val="24"/>
          <w:szCs w:val="24"/>
        </w:rPr>
        <w:t>r</w:t>
      </w:r>
      <w:r w:rsidRPr="008D3023">
        <w:rPr>
          <w:sz w:val="24"/>
          <w:szCs w:val="24"/>
        </w:rPr>
        <w:t>eminders.</w:t>
      </w:r>
      <w:r w:rsidR="008D3023" w:rsidRPr="008D3023">
        <w:rPr>
          <w:sz w:val="24"/>
          <w:szCs w:val="24"/>
        </w:rPr>
        <w:t xml:space="preserve"> </w:t>
      </w:r>
      <w:r w:rsidR="00C01A17">
        <w:rPr>
          <w:sz w:val="24"/>
          <w:szCs w:val="24"/>
        </w:rPr>
        <w:t xml:space="preserve">Food Keeper app: </w:t>
      </w:r>
      <w:hyperlink r:id="rId9" w:history="1">
        <w:r w:rsidRPr="008D3023">
          <w:rPr>
            <w:rStyle w:val="Hyperlink"/>
            <w:rFonts w:cs="Arial"/>
            <w:sz w:val="24"/>
            <w:szCs w:val="24"/>
          </w:rPr>
          <w:t>https://www.foodsafety.gov/keep-food-safe/foodkeeper-app</w:t>
        </w:r>
      </w:hyperlink>
      <w:r w:rsidRPr="008D3023">
        <w:rPr>
          <w:rFonts w:cs="Arial"/>
          <w:sz w:val="24"/>
          <w:szCs w:val="24"/>
        </w:rPr>
        <w:t xml:space="preserve"> </w:t>
      </w:r>
    </w:p>
    <w:p w14:paraId="2066632B" w14:textId="77777777" w:rsidR="00347A11" w:rsidRPr="008D3023" w:rsidRDefault="00347A11" w:rsidP="00347A11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8D3023">
        <w:rPr>
          <w:sz w:val="24"/>
          <w:szCs w:val="24"/>
        </w:rPr>
        <w:t>Be Organized.</w:t>
      </w:r>
    </w:p>
    <w:p w14:paraId="12F72D55" w14:textId="77777777" w:rsidR="002C5255" w:rsidRPr="008D3023" w:rsidRDefault="002C5255" w:rsidP="002C5255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8D3023">
        <w:rPr>
          <w:sz w:val="24"/>
          <w:szCs w:val="24"/>
        </w:rPr>
        <w:t>Re-purpose.</w:t>
      </w:r>
    </w:p>
    <w:p w14:paraId="2F92DF03" w14:textId="77777777" w:rsidR="006F5A47" w:rsidRPr="00C01A17" w:rsidRDefault="008D3023" w:rsidP="004B07B8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C01A17">
        <w:rPr>
          <w:sz w:val="24"/>
          <w:szCs w:val="24"/>
        </w:rPr>
        <w:t>U</w:t>
      </w:r>
      <w:r w:rsidR="000D4B6C" w:rsidRPr="00C01A17">
        <w:rPr>
          <w:sz w:val="24"/>
          <w:szCs w:val="24"/>
        </w:rPr>
        <w:t>nderstand food product dates</w:t>
      </w:r>
      <w:r w:rsidR="00C01A17">
        <w:rPr>
          <w:sz w:val="24"/>
          <w:szCs w:val="24"/>
        </w:rPr>
        <w:t>.</w:t>
      </w:r>
    </w:p>
    <w:sectPr w:rsidR="006F5A47" w:rsidRPr="00C01A17" w:rsidSect="006F5A4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1AF1" w14:textId="77777777" w:rsidR="005B41FA" w:rsidRDefault="005B41FA" w:rsidP="008E5732">
      <w:pPr>
        <w:spacing w:after="0" w:line="240" w:lineRule="auto"/>
      </w:pPr>
      <w:r>
        <w:separator/>
      </w:r>
    </w:p>
  </w:endnote>
  <w:endnote w:type="continuationSeparator" w:id="0">
    <w:p w14:paraId="2BCEA032" w14:textId="77777777" w:rsidR="005B41FA" w:rsidRDefault="005B41FA" w:rsidP="008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380" w14:textId="77777777" w:rsidR="006F5A47" w:rsidRPr="006F5A47" w:rsidRDefault="006F5A47" w:rsidP="006F5A47">
    <w:pPr>
      <w:spacing w:after="0" w:line="240" w:lineRule="auto"/>
      <w:rPr>
        <w:rFonts w:ascii="Arial" w:eastAsia="Times New Roman" w:hAnsi="Arial" w:cs="Arial"/>
        <w:szCs w:val="24"/>
      </w:rPr>
    </w:pPr>
    <w:r w:rsidRPr="006F5A47">
      <w:rPr>
        <w:rFonts w:ascii="Arial" w:eastAsia="Times New Roman" w:hAnsi="Arial" w:cs="Arial"/>
        <w:sz w:val="16"/>
        <w:szCs w:val="16"/>
      </w:rPr>
      <w:t>Oklahoma State University, as an equal opportunity employer, complies with all applicable federal and state laws regarding non-discrimination and affirmative action. Oklahoma State University is committed to a policy of equal opportunity for all individuals and does not discriminate based on race, religion, age, sex, color, national origin, marital status, sexual orientation, gender identity/expression, disability, or veteran status with regard to employment, educational programs and activities, and/or admissions. For more information, visit https:///eeo.okstate.edu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3FEE" w14:textId="77777777" w:rsidR="005B41FA" w:rsidRDefault="005B41FA" w:rsidP="008E5732">
      <w:pPr>
        <w:spacing w:after="0" w:line="240" w:lineRule="auto"/>
      </w:pPr>
      <w:r>
        <w:separator/>
      </w:r>
    </w:p>
  </w:footnote>
  <w:footnote w:type="continuationSeparator" w:id="0">
    <w:p w14:paraId="4C9A260E" w14:textId="77777777" w:rsidR="005B41FA" w:rsidRDefault="005B41FA" w:rsidP="008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BE"/>
    <w:multiLevelType w:val="hybridMultilevel"/>
    <w:tmpl w:val="5BF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A5B"/>
    <w:multiLevelType w:val="hybridMultilevel"/>
    <w:tmpl w:val="C57A7232"/>
    <w:lvl w:ilvl="0" w:tplc="5362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62F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8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2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C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2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8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745F3"/>
    <w:multiLevelType w:val="multilevel"/>
    <w:tmpl w:val="D632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C757F"/>
    <w:multiLevelType w:val="multilevel"/>
    <w:tmpl w:val="208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246C4"/>
    <w:multiLevelType w:val="hybridMultilevel"/>
    <w:tmpl w:val="28C4606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AC90026"/>
    <w:multiLevelType w:val="multilevel"/>
    <w:tmpl w:val="BAEA21D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D3BE1"/>
    <w:multiLevelType w:val="hybridMultilevel"/>
    <w:tmpl w:val="E4B6C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0E8B"/>
    <w:multiLevelType w:val="multilevel"/>
    <w:tmpl w:val="3EC6BCD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6CF4"/>
    <w:multiLevelType w:val="hybridMultilevel"/>
    <w:tmpl w:val="C7EC5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47E6"/>
    <w:multiLevelType w:val="multilevel"/>
    <w:tmpl w:val="90E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E5147"/>
    <w:multiLevelType w:val="hybridMultilevel"/>
    <w:tmpl w:val="3F5E6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600"/>
    <w:multiLevelType w:val="hybridMultilevel"/>
    <w:tmpl w:val="015C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45C14"/>
    <w:multiLevelType w:val="multilevel"/>
    <w:tmpl w:val="D632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06853"/>
    <w:multiLevelType w:val="multilevel"/>
    <w:tmpl w:val="249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05A36"/>
    <w:multiLevelType w:val="multilevel"/>
    <w:tmpl w:val="35E88D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5" w15:restartNumberingAfterBreak="0">
    <w:nsid w:val="2CE4742F"/>
    <w:multiLevelType w:val="multilevel"/>
    <w:tmpl w:val="1C9836F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70EE3"/>
    <w:multiLevelType w:val="multilevel"/>
    <w:tmpl w:val="955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04D03"/>
    <w:multiLevelType w:val="multilevel"/>
    <w:tmpl w:val="80E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110E9"/>
    <w:multiLevelType w:val="hybridMultilevel"/>
    <w:tmpl w:val="FECC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4718E"/>
    <w:multiLevelType w:val="hybridMultilevel"/>
    <w:tmpl w:val="40FC78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CD61D9"/>
    <w:multiLevelType w:val="multilevel"/>
    <w:tmpl w:val="32C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60E"/>
    <w:multiLevelType w:val="multilevel"/>
    <w:tmpl w:val="5C9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2" w15:restartNumberingAfterBreak="0">
    <w:nsid w:val="489D01C3"/>
    <w:multiLevelType w:val="multilevel"/>
    <w:tmpl w:val="84B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021F4F"/>
    <w:multiLevelType w:val="multilevel"/>
    <w:tmpl w:val="900A71C0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246B3"/>
    <w:multiLevelType w:val="multilevel"/>
    <w:tmpl w:val="E7E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F7719C"/>
    <w:multiLevelType w:val="multilevel"/>
    <w:tmpl w:val="90EE9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6" w15:restartNumberingAfterBreak="0">
    <w:nsid w:val="5FB72FB2"/>
    <w:multiLevelType w:val="hybridMultilevel"/>
    <w:tmpl w:val="03E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1108A"/>
    <w:multiLevelType w:val="hybridMultilevel"/>
    <w:tmpl w:val="3E0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5824"/>
    <w:multiLevelType w:val="multilevel"/>
    <w:tmpl w:val="435C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02852"/>
    <w:multiLevelType w:val="hybridMultilevel"/>
    <w:tmpl w:val="1842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E7486"/>
    <w:multiLevelType w:val="hybridMultilevel"/>
    <w:tmpl w:val="1338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5867"/>
    <w:multiLevelType w:val="multilevel"/>
    <w:tmpl w:val="90E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A4060"/>
    <w:multiLevelType w:val="multilevel"/>
    <w:tmpl w:val="BC42D5B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811293322">
    <w:abstractNumId w:val="25"/>
  </w:num>
  <w:num w:numId="2" w16cid:durableId="585655192">
    <w:abstractNumId w:val="30"/>
  </w:num>
  <w:num w:numId="3" w16cid:durableId="263421909">
    <w:abstractNumId w:val="3"/>
  </w:num>
  <w:num w:numId="4" w16cid:durableId="1217744112">
    <w:abstractNumId w:val="10"/>
  </w:num>
  <w:num w:numId="5" w16cid:durableId="1203664764">
    <w:abstractNumId w:val="31"/>
  </w:num>
  <w:num w:numId="6" w16cid:durableId="685401093">
    <w:abstractNumId w:val="9"/>
  </w:num>
  <w:num w:numId="7" w16cid:durableId="1853952622">
    <w:abstractNumId w:val="19"/>
  </w:num>
  <w:num w:numId="8" w16cid:durableId="1857691978">
    <w:abstractNumId w:val="26"/>
  </w:num>
  <w:num w:numId="9" w16cid:durableId="423452996">
    <w:abstractNumId w:val="13"/>
  </w:num>
  <w:num w:numId="10" w16cid:durableId="1196312968">
    <w:abstractNumId w:val="24"/>
  </w:num>
  <w:num w:numId="11" w16cid:durableId="1417482550">
    <w:abstractNumId w:val="17"/>
  </w:num>
  <w:num w:numId="12" w16cid:durableId="1779375142">
    <w:abstractNumId w:val="15"/>
  </w:num>
  <w:num w:numId="13" w16cid:durableId="784928038">
    <w:abstractNumId w:val="7"/>
  </w:num>
  <w:num w:numId="14" w16cid:durableId="979074248">
    <w:abstractNumId w:val="21"/>
  </w:num>
  <w:num w:numId="15" w16cid:durableId="142888872">
    <w:abstractNumId w:val="23"/>
  </w:num>
  <w:num w:numId="16" w16cid:durableId="1125583957">
    <w:abstractNumId w:val="5"/>
  </w:num>
  <w:num w:numId="17" w16cid:durableId="1047147088">
    <w:abstractNumId w:val="32"/>
  </w:num>
  <w:num w:numId="18" w16cid:durableId="34307089">
    <w:abstractNumId w:val="18"/>
  </w:num>
  <w:num w:numId="19" w16cid:durableId="719862396">
    <w:abstractNumId w:val="29"/>
  </w:num>
  <w:num w:numId="20" w16cid:durableId="1575969571">
    <w:abstractNumId w:val="12"/>
  </w:num>
  <w:num w:numId="21" w16cid:durableId="1296331076">
    <w:abstractNumId w:val="20"/>
  </w:num>
  <w:num w:numId="22" w16cid:durableId="467210015">
    <w:abstractNumId w:val="11"/>
  </w:num>
  <w:num w:numId="23" w16cid:durableId="224486922">
    <w:abstractNumId w:val="6"/>
  </w:num>
  <w:num w:numId="24" w16cid:durableId="682364013">
    <w:abstractNumId w:val="8"/>
  </w:num>
  <w:num w:numId="25" w16cid:durableId="1379351506">
    <w:abstractNumId w:val="16"/>
  </w:num>
  <w:num w:numId="26" w16cid:durableId="301353310">
    <w:abstractNumId w:val="14"/>
  </w:num>
  <w:num w:numId="27" w16cid:durableId="754473500">
    <w:abstractNumId w:val="27"/>
  </w:num>
  <w:num w:numId="28" w16cid:durableId="994146530">
    <w:abstractNumId w:val="22"/>
  </w:num>
  <w:num w:numId="29" w16cid:durableId="380175115">
    <w:abstractNumId w:val="28"/>
  </w:num>
  <w:num w:numId="30" w16cid:durableId="87389119">
    <w:abstractNumId w:val="4"/>
  </w:num>
  <w:num w:numId="31" w16cid:durableId="1270357317">
    <w:abstractNumId w:val="2"/>
  </w:num>
  <w:num w:numId="32" w16cid:durableId="576020021">
    <w:abstractNumId w:val="1"/>
  </w:num>
  <w:num w:numId="33" w16cid:durableId="96373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FB"/>
    <w:rsid w:val="00072A96"/>
    <w:rsid w:val="000D21C5"/>
    <w:rsid w:val="000D4B6C"/>
    <w:rsid w:val="00110B60"/>
    <w:rsid w:val="001610F7"/>
    <w:rsid w:val="001636DB"/>
    <w:rsid w:val="001B0932"/>
    <w:rsid w:val="001C6596"/>
    <w:rsid w:val="001E4F25"/>
    <w:rsid w:val="00226C81"/>
    <w:rsid w:val="00290FB7"/>
    <w:rsid w:val="002B5567"/>
    <w:rsid w:val="002C5255"/>
    <w:rsid w:val="002C5D1D"/>
    <w:rsid w:val="002F248F"/>
    <w:rsid w:val="002F253B"/>
    <w:rsid w:val="0031708C"/>
    <w:rsid w:val="00322992"/>
    <w:rsid w:val="00330CDF"/>
    <w:rsid w:val="00334158"/>
    <w:rsid w:val="00347A11"/>
    <w:rsid w:val="003641B1"/>
    <w:rsid w:val="00371980"/>
    <w:rsid w:val="00383DA7"/>
    <w:rsid w:val="003A1978"/>
    <w:rsid w:val="003A319C"/>
    <w:rsid w:val="003D0DE7"/>
    <w:rsid w:val="0044535C"/>
    <w:rsid w:val="00496CDB"/>
    <w:rsid w:val="00522C6E"/>
    <w:rsid w:val="00534CA3"/>
    <w:rsid w:val="00542BF8"/>
    <w:rsid w:val="005535AA"/>
    <w:rsid w:val="00563631"/>
    <w:rsid w:val="005914A4"/>
    <w:rsid w:val="00595AD4"/>
    <w:rsid w:val="005B41FA"/>
    <w:rsid w:val="006265A4"/>
    <w:rsid w:val="00646785"/>
    <w:rsid w:val="00683C09"/>
    <w:rsid w:val="00693105"/>
    <w:rsid w:val="006A669A"/>
    <w:rsid w:val="006D4368"/>
    <w:rsid w:val="006D63C5"/>
    <w:rsid w:val="006F5A47"/>
    <w:rsid w:val="0070526A"/>
    <w:rsid w:val="00755C77"/>
    <w:rsid w:val="007568B9"/>
    <w:rsid w:val="007B7040"/>
    <w:rsid w:val="007F342D"/>
    <w:rsid w:val="00815F25"/>
    <w:rsid w:val="00843266"/>
    <w:rsid w:val="008865FB"/>
    <w:rsid w:val="00894128"/>
    <w:rsid w:val="00895AF2"/>
    <w:rsid w:val="008B2067"/>
    <w:rsid w:val="008C3541"/>
    <w:rsid w:val="008D3023"/>
    <w:rsid w:val="008E5732"/>
    <w:rsid w:val="00941665"/>
    <w:rsid w:val="00943D44"/>
    <w:rsid w:val="00962A27"/>
    <w:rsid w:val="009A3753"/>
    <w:rsid w:val="009A3C93"/>
    <w:rsid w:val="009C39F5"/>
    <w:rsid w:val="00A02724"/>
    <w:rsid w:val="00A04E18"/>
    <w:rsid w:val="00A832D0"/>
    <w:rsid w:val="00A90EB1"/>
    <w:rsid w:val="00AB3DDC"/>
    <w:rsid w:val="00AD0D48"/>
    <w:rsid w:val="00B8165F"/>
    <w:rsid w:val="00B90273"/>
    <w:rsid w:val="00BE356C"/>
    <w:rsid w:val="00C00E2D"/>
    <w:rsid w:val="00C01A17"/>
    <w:rsid w:val="00C06DB6"/>
    <w:rsid w:val="00C77E93"/>
    <w:rsid w:val="00CB0123"/>
    <w:rsid w:val="00CC2ED7"/>
    <w:rsid w:val="00CC43B9"/>
    <w:rsid w:val="00CF7DCF"/>
    <w:rsid w:val="00D17C2B"/>
    <w:rsid w:val="00D325BF"/>
    <w:rsid w:val="00D54067"/>
    <w:rsid w:val="00D56801"/>
    <w:rsid w:val="00D65DEA"/>
    <w:rsid w:val="00D74CD7"/>
    <w:rsid w:val="00D8534A"/>
    <w:rsid w:val="00DA05C7"/>
    <w:rsid w:val="00DA5775"/>
    <w:rsid w:val="00DD0C1B"/>
    <w:rsid w:val="00DF4166"/>
    <w:rsid w:val="00E0547D"/>
    <w:rsid w:val="00E3649E"/>
    <w:rsid w:val="00E72EF0"/>
    <w:rsid w:val="00E73B54"/>
    <w:rsid w:val="00E760F5"/>
    <w:rsid w:val="00E865D2"/>
    <w:rsid w:val="00ED02DF"/>
    <w:rsid w:val="00EE4D7D"/>
    <w:rsid w:val="00EF1C96"/>
    <w:rsid w:val="00F30F90"/>
    <w:rsid w:val="00F524AD"/>
    <w:rsid w:val="00F577A1"/>
    <w:rsid w:val="00F663F1"/>
    <w:rsid w:val="00F7232C"/>
    <w:rsid w:val="00F8332B"/>
    <w:rsid w:val="00F97831"/>
    <w:rsid w:val="00FB251B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5E42C"/>
  <w15:chartTrackingRefBased/>
  <w15:docId w15:val="{D03E1078-EB4B-4602-8F8A-06EB037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5F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19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32"/>
  </w:style>
  <w:style w:type="paragraph" w:styleId="Footer">
    <w:name w:val="footer"/>
    <w:basedOn w:val="Normal"/>
    <w:link w:val="FooterChar"/>
    <w:uiPriority w:val="99"/>
    <w:unhideWhenUsed/>
    <w:rsid w:val="008E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32"/>
  </w:style>
  <w:style w:type="paragraph" w:styleId="BalloonText">
    <w:name w:val="Balloon Text"/>
    <w:basedOn w:val="Normal"/>
    <w:link w:val="BalloonTextChar"/>
    <w:uiPriority w:val="99"/>
    <w:semiHidden/>
    <w:unhideWhenUsed/>
    <w:rsid w:val="0068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ed.fns.usda.gov/seasonal-produce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plate.gov/myplate-kitch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oodsafety.gov/keep-food-safe/foodkeeper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Janice</dc:creator>
  <cp:keywords/>
  <dc:description/>
  <cp:lastModifiedBy>Robinson, Sharon</cp:lastModifiedBy>
  <cp:revision>2</cp:revision>
  <cp:lastPrinted>2023-03-06T20:50:00Z</cp:lastPrinted>
  <dcterms:created xsi:type="dcterms:W3CDTF">2023-03-08T15:20:00Z</dcterms:created>
  <dcterms:modified xsi:type="dcterms:W3CDTF">2023-03-08T15:20:00Z</dcterms:modified>
</cp:coreProperties>
</file>